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B76D" w14:textId="77777777" w:rsidR="00AA16F8" w:rsidRDefault="00D217D3" w:rsidP="00AA16F8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Recrutement d’un P</w:t>
      </w:r>
      <w:r w:rsidR="001D1690">
        <w:rPr>
          <w:b/>
          <w:sz w:val="24"/>
          <w:szCs w:val="24"/>
        </w:rPr>
        <w:t xml:space="preserve">AST </w:t>
      </w:r>
      <w:r w:rsidR="001D1690">
        <w:rPr>
          <w:rFonts w:cstheme="minorHAnsi"/>
          <w:b/>
          <w:sz w:val="24"/>
          <w:szCs w:val="24"/>
        </w:rPr>
        <w:t>É</w:t>
      </w:r>
      <w:r w:rsidR="001D1690">
        <w:rPr>
          <w:b/>
          <w:sz w:val="24"/>
          <w:szCs w:val="24"/>
        </w:rPr>
        <w:t>valuation</w:t>
      </w:r>
      <w:r w:rsidR="00785909">
        <w:rPr>
          <w:b/>
          <w:sz w:val="24"/>
          <w:szCs w:val="24"/>
        </w:rPr>
        <w:t xml:space="preserve"> des politiques </w:t>
      </w:r>
      <w:r w:rsidR="001D1690">
        <w:rPr>
          <w:b/>
          <w:sz w:val="24"/>
          <w:szCs w:val="24"/>
        </w:rPr>
        <w:t xml:space="preserve">et des pratiques </w:t>
      </w:r>
      <w:r w:rsidR="00785909">
        <w:rPr>
          <w:b/>
          <w:sz w:val="24"/>
          <w:szCs w:val="24"/>
        </w:rPr>
        <w:t>éducatives</w:t>
      </w:r>
    </w:p>
    <w:p w14:paraId="20C966C4" w14:textId="4F0E3433" w:rsidR="00AA16F8" w:rsidRPr="00CF1D5B" w:rsidRDefault="00D217D3" w:rsidP="000F63EA">
      <w:pPr>
        <w:spacing w:after="120"/>
        <w:jc w:val="center"/>
        <w:rPr>
          <w:b/>
        </w:rPr>
      </w:pPr>
      <w:r>
        <w:rPr>
          <w:b/>
          <w:sz w:val="24"/>
          <w:szCs w:val="24"/>
        </w:rPr>
        <w:t>Professeur</w:t>
      </w:r>
      <w:r w:rsidR="00AA16F8">
        <w:rPr>
          <w:b/>
          <w:sz w:val="24"/>
          <w:szCs w:val="24"/>
        </w:rPr>
        <w:t xml:space="preserve"> associé à mi-temps</w:t>
      </w:r>
    </w:p>
    <w:p w14:paraId="6978228D" w14:textId="77777777" w:rsidR="00563E59" w:rsidRDefault="00AA16F8" w:rsidP="00AA16F8">
      <w:pPr>
        <w:jc w:val="both"/>
      </w:pPr>
      <w:r>
        <w:t xml:space="preserve">Les missions de recherche, formation et expertise confiées à l’Institut visent la formation des professionnels de l’éducation, de la scolarisation, de l’insertion professionnelle et sociale des </w:t>
      </w:r>
      <w:r w:rsidR="002C130C">
        <w:t xml:space="preserve">publics </w:t>
      </w:r>
      <w:r>
        <w:t xml:space="preserve">à Besoins Educatifs Particuliers. </w:t>
      </w:r>
      <w:r w:rsidR="00563E59">
        <w:t>Le poste proposé ici s’inscrit dans</w:t>
      </w:r>
      <w:r w:rsidR="004574BA">
        <w:t xml:space="preserve"> </w:t>
      </w:r>
      <w:r>
        <w:t xml:space="preserve">le domaine </w:t>
      </w:r>
      <w:r w:rsidR="00785909">
        <w:t>de l’</w:t>
      </w:r>
      <w:r w:rsidR="001D1690">
        <w:t>évaluation</w:t>
      </w:r>
      <w:r w:rsidR="009C1BCE">
        <w:t xml:space="preserve"> </w:t>
      </w:r>
      <w:r>
        <w:t>de</w:t>
      </w:r>
      <w:r w:rsidR="00785909">
        <w:t xml:space="preserve">s politiques </w:t>
      </w:r>
      <w:r w:rsidR="001D1690">
        <w:t xml:space="preserve">et des pratiques </w:t>
      </w:r>
      <w:r w:rsidR="00785909">
        <w:t>éducatives</w:t>
      </w:r>
      <w:r w:rsidR="00563E59">
        <w:t>.</w:t>
      </w:r>
    </w:p>
    <w:p w14:paraId="40D261A6" w14:textId="77777777" w:rsidR="00AA16F8" w:rsidRDefault="00AA16F8" w:rsidP="00AA16F8">
      <w:pPr>
        <w:jc w:val="both"/>
      </w:pPr>
      <w:r w:rsidRPr="00630B20">
        <w:rPr>
          <w:b/>
        </w:rPr>
        <w:t>Profil recherché</w:t>
      </w:r>
      <w:r>
        <w:t xml:space="preserve">:  </w:t>
      </w:r>
    </w:p>
    <w:p w14:paraId="61F902C1" w14:textId="77777777" w:rsidR="00563E59" w:rsidRDefault="00D116FE" w:rsidP="00AA16F8">
      <w:pPr>
        <w:pStyle w:val="Paragraphedeliste"/>
        <w:numPr>
          <w:ilvl w:val="0"/>
          <w:numId w:val="1"/>
        </w:numPr>
        <w:jc w:val="both"/>
      </w:pPr>
      <w:r>
        <w:t>Le/la candidat(e) aura une activité</w:t>
      </w:r>
      <w:r w:rsidR="00785909">
        <w:t xml:space="preserve"> professionnelle </w:t>
      </w:r>
      <w:r>
        <w:t>(autre qu’une</w:t>
      </w:r>
      <w:r w:rsidR="00563E59">
        <w:t xml:space="preserve"> activité d’enseignement), </w:t>
      </w:r>
      <w:r>
        <w:t xml:space="preserve">depuis au moins 3 ans, </w:t>
      </w:r>
      <w:r w:rsidR="00563E59">
        <w:t>dans le doma</w:t>
      </w:r>
      <w:r w:rsidR="00785909">
        <w:t xml:space="preserve">ine </w:t>
      </w:r>
      <w:r w:rsidR="001D1690">
        <w:t>de</w:t>
      </w:r>
      <w:r w:rsidR="00785909">
        <w:t xml:space="preserve"> l’</w:t>
      </w:r>
      <w:r w:rsidR="001D1690">
        <w:t>évaluation</w:t>
      </w:r>
      <w:r w:rsidR="00785909">
        <w:t xml:space="preserve"> des politiques </w:t>
      </w:r>
      <w:r w:rsidR="001D1690">
        <w:t xml:space="preserve">et des pratiques </w:t>
      </w:r>
      <w:r w:rsidR="00785909">
        <w:t>éducatives</w:t>
      </w:r>
      <w:r w:rsidR="00614C5D">
        <w:t> ;</w:t>
      </w:r>
    </w:p>
    <w:p w14:paraId="28EBA412" w14:textId="77777777" w:rsidR="00AA16F8" w:rsidRDefault="00890DF4" w:rsidP="00AA16F8">
      <w:pPr>
        <w:pStyle w:val="Paragraphedeliste"/>
        <w:numPr>
          <w:ilvl w:val="0"/>
          <w:numId w:val="1"/>
        </w:numPr>
        <w:jc w:val="both"/>
      </w:pPr>
      <w:r>
        <w:t>F</w:t>
      </w:r>
      <w:r w:rsidR="00AA16F8">
        <w:t>ormation universi</w:t>
      </w:r>
      <w:r w:rsidR="001D1690">
        <w:t>taire de niveau doctorat souhaitée</w:t>
      </w:r>
      <w:r w:rsidR="00614C5D">
        <w:t> ;</w:t>
      </w:r>
    </w:p>
    <w:p w14:paraId="730206F9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Expérience en formation d’adulte</w:t>
      </w:r>
      <w:r w:rsidR="002C130C">
        <w:t xml:space="preserve"> souhaitée</w:t>
      </w:r>
      <w:r w:rsidR="00614C5D">
        <w:t> ;</w:t>
      </w:r>
    </w:p>
    <w:p w14:paraId="2FD286C1" w14:textId="524D4846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Expérience de l’enseignement supérieur</w:t>
      </w:r>
      <w:r w:rsidR="00614C5D">
        <w:t> ;</w:t>
      </w:r>
    </w:p>
    <w:p w14:paraId="3A885D2D" w14:textId="77777777" w:rsidR="00D116FE" w:rsidRDefault="00D116FE" w:rsidP="00AA16F8">
      <w:pPr>
        <w:pStyle w:val="Paragraphedeliste"/>
        <w:numPr>
          <w:ilvl w:val="0"/>
          <w:numId w:val="1"/>
        </w:numPr>
        <w:jc w:val="both"/>
      </w:pPr>
      <w:r>
        <w:t>Expérience dans le domaine du pilotage de projets de recherche souhaitée ;</w:t>
      </w:r>
    </w:p>
    <w:p w14:paraId="1C6B50A1" w14:textId="77777777" w:rsidR="004574BA" w:rsidRDefault="004574BA" w:rsidP="00AA16F8">
      <w:pPr>
        <w:pStyle w:val="Paragraphedeliste"/>
        <w:numPr>
          <w:ilvl w:val="0"/>
          <w:numId w:val="1"/>
        </w:numPr>
        <w:jc w:val="both"/>
      </w:pPr>
      <w:r>
        <w:t>Connaissance de l’anglais</w:t>
      </w:r>
      <w:r w:rsidR="00563E59">
        <w:t xml:space="preserve"> souhaitée</w:t>
      </w:r>
      <w:r w:rsidR="00614C5D">
        <w:t>.</w:t>
      </w:r>
    </w:p>
    <w:p w14:paraId="5C00FCB0" w14:textId="77777777" w:rsidR="00AA16F8" w:rsidRDefault="00AA16F8" w:rsidP="00AA16F8">
      <w:pPr>
        <w:jc w:val="both"/>
      </w:pPr>
      <w:r w:rsidRPr="00630B20">
        <w:rPr>
          <w:b/>
        </w:rPr>
        <w:t>Fonctions du poste</w:t>
      </w:r>
      <w:r>
        <w:t xml:space="preserve"> : </w:t>
      </w:r>
    </w:p>
    <w:p w14:paraId="2CEAE1BA" w14:textId="77777777" w:rsidR="00AA16F8" w:rsidRDefault="006E30B6" w:rsidP="00AA16F8">
      <w:pPr>
        <w:jc w:val="both"/>
      </w:pPr>
      <w:r>
        <w:t xml:space="preserve">Le service du </w:t>
      </w:r>
      <w:r w:rsidR="00615603">
        <w:t>P</w:t>
      </w:r>
      <w:r w:rsidR="00AA16F8">
        <w:t>AST est composé pour moitié d’une activité d’enseignement (soit</w:t>
      </w:r>
      <w:r w:rsidR="00AA16F8" w:rsidRPr="00CA3E07">
        <w:t xml:space="preserve"> </w:t>
      </w:r>
      <w:r>
        <w:t>pour un P</w:t>
      </w:r>
      <w:r w:rsidR="00AA16F8">
        <w:t>AST à mi-temps 96 heures d’HTD) et pour moitié d’une activité de recherche :</w:t>
      </w:r>
    </w:p>
    <w:p w14:paraId="49E264BA" w14:textId="2D9F305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Participati</w:t>
      </w:r>
      <w:r w:rsidR="00327944">
        <w:t xml:space="preserve">on pédagogique à l’encadrement </w:t>
      </w:r>
      <w:r>
        <w:t>(présentiel) des étudiants et/ou stagiaires en formation initiale et continue dans le cadre de l’ensemble des formations proposées par l’Institut</w:t>
      </w:r>
      <w:r w:rsidR="00327944">
        <w:t xml:space="preserve"> dans les domaines suivants : évaluation des politiques éducatives, sociologie de l’éducation, comparaisons internationales dans le domaine de l’éducation, </w:t>
      </w:r>
      <w:r w:rsidR="000F63EA">
        <w:t xml:space="preserve">professionnalisation des enseignants et des acteurs de l’éducation, </w:t>
      </w:r>
      <w:r w:rsidR="00327944">
        <w:t>orientation et insertion professionnelle des publics à besoins éducatifs particuliers.</w:t>
      </w:r>
    </w:p>
    <w:p w14:paraId="0D3F0A57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Participation à l’élaboration de formations</w:t>
      </w:r>
      <w:r w:rsidR="00614C5D">
        <w:t xml:space="preserve"> et de programmes en e-learning ;</w:t>
      </w:r>
    </w:p>
    <w:p w14:paraId="467C6C1E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Participation aux missions d’expertise et de formation dans tout</w:t>
      </w:r>
      <w:r w:rsidR="00614C5D">
        <w:t>e la France, voire à l’étranger ;</w:t>
      </w:r>
    </w:p>
    <w:p w14:paraId="2E4CA3CD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Participation, conception et mise en œuvre en lien avec la direction des études de formations nouvelle</w:t>
      </w:r>
      <w:r w:rsidR="00614C5D">
        <w:t>s dans le domaine de référence ;</w:t>
      </w:r>
    </w:p>
    <w:p w14:paraId="4D34AE56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>Participation à la production de ressources à destination des professionnels</w:t>
      </w:r>
      <w:r w:rsidR="00614C5D">
        <w:t> ;</w:t>
      </w:r>
    </w:p>
    <w:p w14:paraId="7911024A" w14:textId="77777777" w:rsidR="00AA16F8" w:rsidRDefault="00AA16F8" w:rsidP="00AA16F8">
      <w:pPr>
        <w:pStyle w:val="Paragraphedeliste"/>
        <w:numPr>
          <w:ilvl w:val="0"/>
          <w:numId w:val="1"/>
        </w:numPr>
        <w:jc w:val="both"/>
      </w:pPr>
      <w:r>
        <w:t xml:space="preserve">Participation aux travaux de recherche de l’équipe GRHAPES, avec si possible candidature en tant </w:t>
      </w:r>
      <w:r w:rsidR="001D1690">
        <w:t>que membre associé à l’équipe.</w:t>
      </w:r>
    </w:p>
    <w:p w14:paraId="1C91C40D" w14:textId="77777777" w:rsidR="00AA16F8" w:rsidRDefault="00AA16F8" w:rsidP="00AA16F8">
      <w:pPr>
        <w:jc w:val="both"/>
      </w:pPr>
      <w:r w:rsidRPr="00630B20">
        <w:rPr>
          <w:b/>
        </w:rPr>
        <w:t>Contrainte particulière</w:t>
      </w:r>
      <w:r>
        <w:t xml:space="preserve"> : </w:t>
      </w:r>
    </w:p>
    <w:p w14:paraId="1F1AE13E" w14:textId="77777777" w:rsidR="00AA16F8" w:rsidRDefault="00AA16F8" w:rsidP="00AA16F8">
      <w:pPr>
        <w:jc w:val="both"/>
      </w:pPr>
      <w:r>
        <w:t>La diversité des actions menées par l’Institut (formations longues en alternance ou en apprentissage, stages « courts » sur une semaine ou quelques jours, missions en province ou à l’étranger</w:t>
      </w:r>
      <w:r w:rsidR="00D116FE">
        <w:t>)</w:t>
      </w:r>
      <w:r w:rsidR="00890DF4">
        <w:t xml:space="preserve"> exige de bonnes qualités d’adaptation et de disponibilité</w:t>
      </w:r>
      <w:r>
        <w:t xml:space="preserve">. </w:t>
      </w:r>
    </w:p>
    <w:p w14:paraId="653FDC0A" w14:textId="77777777" w:rsidR="00D51BF5" w:rsidRDefault="00F70C4E">
      <w:r w:rsidRPr="00327944">
        <w:rPr>
          <w:b/>
        </w:rPr>
        <w:t>Date de recrutement</w:t>
      </w:r>
      <w:r>
        <w:t> : 1</w:t>
      </w:r>
      <w:r w:rsidRPr="00F70C4E">
        <w:rPr>
          <w:vertAlign w:val="superscript"/>
        </w:rPr>
        <w:t>er</w:t>
      </w:r>
      <w:r>
        <w:t xml:space="preserve"> septembre 2018</w:t>
      </w:r>
    </w:p>
    <w:p w14:paraId="5DE967A3" w14:textId="77777777" w:rsidR="00F70C4E" w:rsidRDefault="00F70C4E">
      <w:r w:rsidRPr="00327944">
        <w:rPr>
          <w:b/>
        </w:rPr>
        <w:t>Durée de la nomination</w:t>
      </w:r>
      <w:r>
        <w:t> : 3 ans, renouvelables</w:t>
      </w:r>
    </w:p>
    <w:sectPr w:rsidR="00F7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BC5"/>
    <w:multiLevelType w:val="hybridMultilevel"/>
    <w:tmpl w:val="672A366A"/>
    <w:lvl w:ilvl="0" w:tplc="EEB438E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7"/>
    <w:rsid w:val="000F63EA"/>
    <w:rsid w:val="001D1690"/>
    <w:rsid w:val="001F2ED4"/>
    <w:rsid w:val="002C130C"/>
    <w:rsid w:val="00327944"/>
    <w:rsid w:val="004574BA"/>
    <w:rsid w:val="00563E59"/>
    <w:rsid w:val="00614C5D"/>
    <w:rsid w:val="00615603"/>
    <w:rsid w:val="006E30B6"/>
    <w:rsid w:val="00785909"/>
    <w:rsid w:val="00822D30"/>
    <w:rsid w:val="00890DF4"/>
    <w:rsid w:val="009C1BCE"/>
    <w:rsid w:val="00A048A3"/>
    <w:rsid w:val="00AA16F8"/>
    <w:rsid w:val="00AF3A82"/>
    <w:rsid w:val="00BB575C"/>
    <w:rsid w:val="00C400E7"/>
    <w:rsid w:val="00D116FE"/>
    <w:rsid w:val="00D217D3"/>
    <w:rsid w:val="00D51BF5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3C44"/>
  <w15:docId w15:val="{96547D63-6BBA-4869-B975-C4FE4BC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6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E30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0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0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0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0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511C34FA</Template>
  <TotalTime>0</TotalTime>
  <Pages>1</Pages>
  <Words>382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 HEA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Mauguin</dc:creator>
  <cp:lastModifiedBy>Lucette MAGRIS</cp:lastModifiedBy>
  <cp:revision>2</cp:revision>
  <dcterms:created xsi:type="dcterms:W3CDTF">2018-04-06T14:19:00Z</dcterms:created>
  <dcterms:modified xsi:type="dcterms:W3CDTF">2018-04-06T14:19:00Z</dcterms:modified>
</cp:coreProperties>
</file>